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330" w:rsidRDefault="002D2330" w:rsidP="002D233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Дополнительная общеобразовательная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общеразвивающая</w:t>
      </w:r>
      <w:proofErr w:type="spellEnd"/>
      <w:r>
        <w:rPr>
          <w:b/>
          <w:bCs/>
          <w:sz w:val="28"/>
          <w:szCs w:val="28"/>
        </w:rPr>
        <w:t xml:space="preserve"> программа</w:t>
      </w:r>
      <w:r>
        <w:rPr>
          <w:b/>
          <w:sz w:val="28"/>
          <w:szCs w:val="28"/>
        </w:rPr>
        <w:t xml:space="preserve">  </w:t>
      </w:r>
    </w:p>
    <w:p w:rsidR="002D2330" w:rsidRDefault="002D2330" w:rsidP="002D233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туристко-краеведческой</w:t>
      </w:r>
      <w:proofErr w:type="spellEnd"/>
      <w:r>
        <w:rPr>
          <w:b/>
          <w:sz w:val="28"/>
          <w:szCs w:val="28"/>
        </w:rPr>
        <w:t xml:space="preserve">  направленности</w:t>
      </w:r>
    </w:p>
    <w:p w:rsidR="002D2330" w:rsidRDefault="002D2330" w:rsidP="002D233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«Моя родословная»,</w:t>
      </w:r>
    </w:p>
    <w:p w:rsidR="002D2330" w:rsidRDefault="002D2330" w:rsidP="002D2330">
      <w:pPr>
        <w:tabs>
          <w:tab w:val="left" w:pos="82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педагог дополнительного образования: Веселова Татьяна Васильевна</w:t>
      </w:r>
    </w:p>
    <w:p w:rsidR="002D2330" w:rsidRDefault="002D2330" w:rsidP="002D2330">
      <w:pPr>
        <w:tabs>
          <w:tab w:val="left" w:pos="8205"/>
        </w:tabs>
        <w:jc w:val="center"/>
        <w:rPr>
          <w:sz w:val="28"/>
          <w:szCs w:val="28"/>
        </w:rPr>
      </w:pPr>
    </w:p>
    <w:p w:rsidR="002D2330" w:rsidRDefault="002D2330" w:rsidP="002D2330">
      <w:pPr>
        <w:pStyle w:val="z-"/>
      </w:pPr>
      <w:r>
        <w:t>Начало формы</w:t>
      </w:r>
    </w:p>
    <w:p w:rsidR="002D2330" w:rsidRDefault="002D2330" w:rsidP="002D23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программы «Моя родословная» </w:t>
      </w:r>
    </w:p>
    <w:p w:rsidR="002D2330" w:rsidRDefault="002D2330" w:rsidP="002D23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программы -туристско-краеведческая </w:t>
      </w:r>
    </w:p>
    <w:p w:rsidR="002D2330" w:rsidRDefault="002D2330" w:rsidP="002D2330">
      <w:pPr>
        <w:pStyle w:val="z-1"/>
      </w:pPr>
      <w:r>
        <w:t>Конец формы</w:t>
      </w:r>
    </w:p>
    <w:p w:rsidR="002D2330" w:rsidRDefault="002D2330" w:rsidP="002D2330">
      <w:pPr>
        <w:jc w:val="both"/>
        <w:rPr>
          <w:sz w:val="28"/>
          <w:szCs w:val="28"/>
        </w:rPr>
      </w:pPr>
      <w:r>
        <w:rPr>
          <w:sz w:val="28"/>
          <w:szCs w:val="28"/>
        </w:rPr>
        <w:t>Вид деятельности образовательной программы – изучение  семейной генеалогии.</w:t>
      </w:r>
    </w:p>
    <w:p w:rsidR="002D2330" w:rsidRDefault="002D2330" w:rsidP="002D2330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Форма обучения  (очная/заочная)-очная</w:t>
      </w:r>
    </w:p>
    <w:p w:rsidR="002D2330" w:rsidRDefault="002D2330" w:rsidP="002D2330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–Бабаевский муниципальный район</w:t>
      </w:r>
    </w:p>
    <w:p w:rsidR="002D2330" w:rsidRDefault="002D2330" w:rsidP="002D23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Аннотация программы «Моя родословная»: дополнительная общеобразовательная </w:t>
      </w:r>
      <w:proofErr w:type="spellStart"/>
      <w:r>
        <w:rPr>
          <w:sz w:val="28"/>
          <w:szCs w:val="28"/>
        </w:rPr>
        <w:t>общеразвивающая</w:t>
      </w:r>
      <w:proofErr w:type="spellEnd"/>
      <w:r>
        <w:rPr>
          <w:sz w:val="28"/>
          <w:szCs w:val="28"/>
        </w:rPr>
        <w:t xml:space="preserve"> программа «Моя родословная».</w:t>
      </w:r>
    </w:p>
    <w:p w:rsidR="002D2330" w:rsidRDefault="002D2330" w:rsidP="002D23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Статус программы: дополнительная общеобразовательная </w:t>
      </w:r>
      <w:proofErr w:type="spellStart"/>
      <w:r>
        <w:rPr>
          <w:sz w:val="28"/>
          <w:szCs w:val="28"/>
        </w:rPr>
        <w:t>общеразвивающая</w:t>
      </w:r>
      <w:proofErr w:type="spellEnd"/>
      <w:r>
        <w:rPr>
          <w:sz w:val="28"/>
          <w:szCs w:val="28"/>
        </w:rPr>
        <w:t xml:space="preserve"> программа  «Моя родословная». Направленность – туристско-краеведческая. </w:t>
      </w:r>
      <w:r>
        <w:rPr>
          <w:b/>
          <w:i/>
          <w:sz w:val="28"/>
          <w:szCs w:val="28"/>
        </w:rPr>
        <w:t xml:space="preserve">Цель  </w:t>
      </w:r>
      <w:r>
        <w:rPr>
          <w:sz w:val="28"/>
          <w:szCs w:val="28"/>
        </w:rPr>
        <w:t>образовательной программы дополнительного образования детей « Моя родословная» - создание условий для формирования эмоционально-эстетического отношения к семье, к Отечеству через знакомство с историей своего рода.</w:t>
      </w:r>
    </w:p>
    <w:p w:rsidR="002D2330" w:rsidRDefault="002D2330" w:rsidP="002D23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Контингент обучающихся: зачисляются дети школ города Бабаево без конкурса.        Программа рассчитана на детей 10-12 лет.  Продолжительность реализации программы: 1 год. Режим занятий: занятия организуются  2 раз в неделю по 2 часа всего 144часа в год. Форма организации процесса обучения: занятия организуются в учебных группах. Краткое содержание: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знакомство детей с основами генеалогии,  с системой родственных отношений в обществе.</w:t>
      </w:r>
    </w:p>
    <w:p w:rsidR="002D2330" w:rsidRDefault="002D2330" w:rsidP="002D2330">
      <w:pPr>
        <w:tabs>
          <w:tab w:val="left" w:pos="82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i/>
          <w:sz w:val="28"/>
          <w:szCs w:val="28"/>
        </w:rPr>
        <w:t>Ожидаемые результаты освоения программы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>развитие личностных качеств, общекультурных и специальных знаний, умений и навыков, расширение опыта творческой деятельности.</w:t>
      </w:r>
    </w:p>
    <w:p w:rsidR="002D2330" w:rsidRDefault="002D2330" w:rsidP="002D2330">
      <w:pPr>
        <w:tabs>
          <w:tab w:val="left" w:pos="8205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Основные показатели личностного развития учащихся:</w:t>
      </w:r>
    </w:p>
    <w:p w:rsidR="002D2330" w:rsidRDefault="002D2330" w:rsidP="002D2330">
      <w:pPr>
        <w:numPr>
          <w:ilvl w:val="0"/>
          <w:numId w:val="1"/>
        </w:numPr>
        <w:tabs>
          <w:tab w:val="left" w:pos="820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образного мышления;</w:t>
      </w:r>
    </w:p>
    <w:p w:rsidR="002D2330" w:rsidRDefault="002D2330" w:rsidP="002D2330">
      <w:pPr>
        <w:numPr>
          <w:ilvl w:val="0"/>
          <w:numId w:val="1"/>
        </w:numPr>
        <w:tabs>
          <w:tab w:val="left" w:pos="820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развитие эмоциональной восприимчивости;</w:t>
      </w:r>
    </w:p>
    <w:p w:rsidR="002D2330" w:rsidRDefault="002D2330" w:rsidP="002D2330">
      <w:pPr>
        <w:numPr>
          <w:ilvl w:val="0"/>
          <w:numId w:val="1"/>
        </w:numPr>
        <w:tabs>
          <w:tab w:val="left" w:pos="820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интереса к национальной  семейной культуре;</w:t>
      </w:r>
    </w:p>
    <w:p w:rsidR="002D2330" w:rsidRDefault="002D2330" w:rsidP="002D2330">
      <w:pPr>
        <w:numPr>
          <w:ilvl w:val="0"/>
          <w:numId w:val="1"/>
        </w:numPr>
        <w:tabs>
          <w:tab w:val="left" w:pos="820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раскрытие индивидуальных свойств и качеств личности ребенка в условиях коллективной работы;</w:t>
      </w:r>
    </w:p>
    <w:p w:rsidR="002D2330" w:rsidRDefault="002D2330" w:rsidP="002D2330">
      <w:pPr>
        <w:numPr>
          <w:ilvl w:val="0"/>
          <w:numId w:val="1"/>
        </w:numPr>
        <w:tabs>
          <w:tab w:val="left" w:pos="820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аналитических, оценочных и импровизационных навыков.</w:t>
      </w:r>
    </w:p>
    <w:p w:rsidR="002D2330" w:rsidRDefault="002D2330" w:rsidP="002D2330">
      <w:pPr>
        <w:tabs>
          <w:tab w:val="left" w:pos="8205"/>
        </w:tabs>
        <w:ind w:left="720"/>
        <w:jc w:val="both"/>
        <w:rPr>
          <w:sz w:val="28"/>
          <w:szCs w:val="28"/>
        </w:rPr>
      </w:pPr>
    </w:p>
    <w:p w:rsidR="002D2330" w:rsidRDefault="002D2330" w:rsidP="002D2330">
      <w:pPr>
        <w:tabs>
          <w:tab w:val="left" w:pos="8205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Основные показатели общекультурного развития:</w:t>
      </w:r>
    </w:p>
    <w:p w:rsidR="002D2330" w:rsidRDefault="002D2330" w:rsidP="002D2330">
      <w:pPr>
        <w:pStyle w:val="a5"/>
        <w:numPr>
          <w:ilvl w:val="0"/>
          <w:numId w:val="2"/>
        </w:numPr>
        <w:tabs>
          <w:tab w:val="left" w:pos="8205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изучение истории семьи содействует объединению детей, их родителей, бабушек и дедушек на основе общего интереса к генеалогии; </w:t>
      </w:r>
    </w:p>
    <w:p w:rsidR="002D2330" w:rsidRDefault="002D2330" w:rsidP="002D2330">
      <w:pPr>
        <w:pStyle w:val="a5"/>
        <w:tabs>
          <w:tab w:val="left" w:pos="8205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формирование умений и навыков детей в изучении своей родословной,</w:t>
      </w:r>
    </w:p>
    <w:p w:rsidR="002D2330" w:rsidRDefault="002D2330" w:rsidP="002D2330">
      <w:pPr>
        <w:pStyle w:val="a5"/>
        <w:numPr>
          <w:ilvl w:val="0"/>
          <w:numId w:val="3"/>
        </w:numPr>
        <w:tabs>
          <w:tab w:val="left" w:pos="8205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развитие семейных увлечений и интересов, способствующих укреплению духовных ценностей семьи, повышению её интеллектуального и культурного уровня (прикладное творчество, семейные праздники, чтение, ведение здорового образа жизни); </w:t>
      </w:r>
    </w:p>
    <w:p w:rsidR="002D2330" w:rsidRDefault="002D2330" w:rsidP="002D2330">
      <w:pPr>
        <w:pStyle w:val="a5"/>
        <w:widowControl w:val="0"/>
        <w:numPr>
          <w:ilvl w:val="0"/>
          <w:numId w:val="3"/>
        </w:numPr>
        <w:tabs>
          <w:tab w:val="left" w:pos="8205"/>
        </w:tabs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формирование  коммуникативных  умений детей;     </w:t>
      </w:r>
    </w:p>
    <w:p w:rsidR="002D2330" w:rsidRDefault="002D2330" w:rsidP="002D2330">
      <w:pPr>
        <w:numPr>
          <w:ilvl w:val="0"/>
          <w:numId w:val="4"/>
        </w:numPr>
        <w:tabs>
          <w:tab w:val="left" w:pos="820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о культурном наследии народного семейного творчества;</w:t>
      </w:r>
    </w:p>
    <w:p w:rsidR="002D2330" w:rsidRDefault="002D2330" w:rsidP="002D2330">
      <w:pPr>
        <w:numPr>
          <w:ilvl w:val="0"/>
          <w:numId w:val="4"/>
        </w:numPr>
        <w:tabs>
          <w:tab w:val="left" w:pos="820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знание традиций, ритуалов, обрядов семейной жизни.</w:t>
      </w:r>
    </w:p>
    <w:p w:rsidR="002D2330" w:rsidRDefault="002D2330" w:rsidP="002D2330">
      <w:pPr>
        <w:tabs>
          <w:tab w:val="left" w:pos="8205"/>
        </w:tabs>
        <w:ind w:left="720"/>
        <w:jc w:val="both"/>
        <w:rPr>
          <w:sz w:val="28"/>
          <w:szCs w:val="28"/>
        </w:rPr>
      </w:pPr>
    </w:p>
    <w:p w:rsidR="002D2330" w:rsidRDefault="002D2330" w:rsidP="002D2330">
      <w:pPr>
        <w:tabs>
          <w:tab w:val="left" w:pos="8205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Показатели развития специальных знаний, умений и навыков:</w:t>
      </w:r>
    </w:p>
    <w:p w:rsidR="002D2330" w:rsidRDefault="002D2330" w:rsidP="002D2330">
      <w:pPr>
        <w:pStyle w:val="a5"/>
        <w:numPr>
          <w:ilvl w:val="0"/>
          <w:numId w:val="5"/>
        </w:numPr>
        <w:tabs>
          <w:tab w:val="left" w:pos="8205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формирование умений и навыков исследовательской работы по изучению свой родословной;</w:t>
      </w:r>
    </w:p>
    <w:p w:rsidR="002D2330" w:rsidRDefault="002D2330" w:rsidP="002D2330">
      <w:pPr>
        <w:pStyle w:val="a5"/>
        <w:numPr>
          <w:ilvl w:val="0"/>
          <w:numId w:val="5"/>
        </w:numPr>
        <w:tabs>
          <w:tab w:val="left" w:pos="8205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овладение способами её изображения и описания;</w:t>
      </w:r>
    </w:p>
    <w:p w:rsidR="002D2330" w:rsidRDefault="002D2330" w:rsidP="002D2330">
      <w:pPr>
        <w:pStyle w:val="a5"/>
        <w:numPr>
          <w:ilvl w:val="0"/>
          <w:numId w:val="5"/>
        </w:numPr>
        <w:tabs>
          <w:tab w:val="left" w:pos="8205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представление об отборе и сохранении в семейном архиве наиболее ценных для последующих поколений материалов;</w:t>
      </w:r>
    </w:p>
    <w:p w:rsidR="002D2330" w:rsidRDefault="002D2330" w:rsidP="002D2330">
      <w:pPr>
        <w:pStyle w:val="a5"/>
        <w:numPr>
          <w:ilvl w:val="0"/>
          <w:numId w:val="5"/>
        </w:numPr>
        <w:tabs>
          <w:tab w:val="left" w:pos="8205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умение записывать воспоминания родственников, правильно задавать вопросы, беседовать; работать со словарями, с печатными документами, письмами, фотографиями, семейными реликвиями.</w:t>
      </w:r>
    </w:p>
    <w:p w:rsidR="002D2330" w:rsidRDefault="002D2330" w:rsidP="002D2330">
      <w:pPr>
        <w:pStyle w:val="a5"/>
        <w:widowControl w:val="0"/>
        <w:numPr>
          <w:ilvl w:val="0"/>
          <w:numId w:val="5"/>
        </w:numPr>
        <w:tabs>
          <w:tab w:val="left" w:pos="820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знакомство с понятиями «генеалогия»,  «родословная»,                            «род», «родственники», «поколение», «потомки», «предок»;  </w:t>
      </w:r>
    </w:p>
    <w:p w:rsidR="002D2330" w:rsidRDefault="002D2330" w:rsidP="002D2330">
      <w:pPr>
        <w:pStyle w:val="a5"/>
        <w:widowControl w:val="0"/>
        <w:numPr>
          <w:ilvl w:val="0"/>
          <w:numId w:val="5"/>
        </w:numPr>
        <w:tabs>
          <w:tab w:val="left" w:pos="820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изучение истории возникновения имён и фамилий; степени родства в семье; </w:t>
      </w:r>
    </w:p>
    <w:p w:rsidR="002D2330" w:rsidRDefault="002D2330" w:rsidP="002D2330">
      <w:pPr>
        <w:pStyle w:val="a5"/>
        <w:widowControl w:val="0"/>
        <w:numPr>
          <w:ilvl w:val="0"/>
          <w:numId w:val="5"/>
        </w:numPr>
        <w:tabs>
          <w:tab w:val="left" w:pos="820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 профессиями предков; с семейными увлечениями и традициями.</w:t>
      </w:r>
    </w:p>
    <w:p w:rsidR="002D2330" w:rsidRDefault="002D2330" w:rsidP="002D2330">
      <w:pPr>
        <w:tabs>
          <w:tab w:val="left" w:pos="8205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Основные показатели творческого развития:</w:t>
      </w:r>
    </w:p>
    <w:p w:rsidR="002D2330" w:rsidRDefault="002D2330" w:rsidP="002D2330">
      <w:pPr>
        <w:numPr>
          <w:ilvl w:val="0"/>
          <w:numId w:val="6"/>
        </w:numPr>
        <w:tabs>
          <w:tab w:val="left" w:pos="820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начало формирования собственной системы эстетических ценностей;</w:t>
      </w:r>
    </w:p>
    <w:p w:rsidR="002D2330" w:rsidRDefault="002D2330" w:rsidP="002D2330">
      <w:pPr>
        <w:numPr>
          <w:ilvl w:val="0"/>
          <w:numId w:val="6"/>
        </w:numPr>
        <w:tabs>
          <w:tab w:val="left" w:pos="820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художественного вкуса в рамках изучения , обработки и оформления родового древа, истории своей семьи;</w:t>
      </w:r>
    </w:p>
    <w:p w:rsidR="002D2330" w:rsidRDefault="002D2330" w:rsidP="002D2330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составление  «ленты времени» своей жизни, родословного древа;</w:t>
      </w:r>
    </w:p>
    <w:p w:rsidR="002D2330" w:rsidRDefault="002D2330" w:rsidP="002D2330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разработка вместе с родителями своего фамильного герба,  семейного девиза. В процессе знакомства с историей своего рода,</w:t>
      </w:r>
    </w:p>
    <w:p w:rsidR="002D2330" w:rsidRDefault="002D2330" w:rsidP="002D2330">
      <w:pPr>
        <w:numPr>
          <w:ilvl w:val="0"/>
          <w:numId w:val="6"/>
        </w:numPr>
        <w:tabs>
          <w:tab w:val="left" w:pos="820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накопление теоретического  и практического опыта  и дальнейшее применение его в практической творческой деятельности.</w:t>
      </w:r>
    </w:p>
    <w:p w:rsidR="002D2330" w:rsidRDefault="002D2330" w:rsidP="002D2330">
      <w:pPr>
        <w:numPr>
          <w:ilvl w:val="0"/>
          <w:numId w:val="6"/>
        </w:numPr>
        <w:tabs>
          <w:tab w:val="left" w:pos="820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заинтересованное, творчески активное отношение к видам исследовательской деятельности;</w:t>
      </w:r>
    </w:p>
    <w:p w:rsidR="002D2330" w:rsidRDefault="002D2330" w:rsidP="002D2330">
      <w:pPr>
        <w:numPr>
          <w:ilvl w:val="0"/>
          <w:numId w:val="6"/>
        </w:numPr>
        <w:tabs>
          <w:tab w:val="left" w:pos="820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активное участие в различных творческих делах на уровне ДДТ, района, области, региона.</w:t>
      </w:r>
    </w:p>
    <w:p w:rsidR="002D2330" w:rsidRDefault="002D2330" w:rsidP="002D2330">
      <w:pPr>
        <w:tabs>
          <w:tab w:val="left" w:pos="8205"/>
        </w:tabs>
        <w:ind w:left="720"/>
        <w:jc w:val="both"/>
        <w:rPr>
          <w:sz w:val="28"/>
          <w:szCs w:val="28"/>
        </w:rPr>
      </w:pPr>
    </w:p>
    <w:p w:rsidR="002D2330" w:rsidRDefault="002D2330" w:rsidP="002D23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330" w:rsidRDefault="002D2330" w:rsidP="002D23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Цели и задачи программы:</w:t>
      </w:r>
    </w:p>
    <w:p w:rsidR="002D2330" w:rsidRDefault="002D2330" w:rsidP="002D2330">
      <w:pPr>
        <w:ind w:firstLine="9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Цель  </w:t>
      </w:r>
      <w:r>
        <w:rPr>
          <w:sz w:val="28"/>
          <w:szCs w:val="28"/>
        </w:rPr>
        <w:t xml:space="preserve">образовательной программы дополнительного образования детей « Моя родословная» - создание условий для формирования эмоционально-эстетического отношения к семье, к Отечеству через знакомство с историей своего рода. </w:t>
      </w:r>
    </w:p>
    <w:p w:rsidR="002D2330" w:rsidRDefault="002D2330" w:rsidP="002D2330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Задачи, решаемые при реализации данной программы.</w:t>
      </w:r>
    </w:p>
    <w:p w:rsidR="002D2330" w:rsidRDefault="002D2330" w:rsidP="002D2330">
      <w:pPr>
        <w:pStyle w:val="a3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Обучающие:</w:t>
      </w:r>
    </w:p>
    <w:p w:rsidR="002D2330" w:rsidRDefault="002D2330" w:rsidP="002D233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основными терминами генеалогического исследования;</w:t>
      </w:r>
    </w:p>
    <w:p w:rsidR="002D2330" w:rsidRDefault="002D2330" w:rsidP="002D2330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обучить младших школьников ориентироваться в исторической </w:t>
      </w:r>
    </w:p>
    <w:p w:rsidR="002D2330" w:rsidRDefault="002D2330" w:rsidP="002D2330">
      <w:pPr>
        <w:pStyle w:val="a5"/>
        <w:widowControl w:val="0"/>
        <w:autoSpaceDE w:val="0"/>
        <w:autoSpaceDN w:val="0"/>
        <w:adjustRightInd w:val="0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информации;</w:t>
      </w:r>
    </w:p>
    <w:p w:rsidR="002D2330" w:rsidRDefault="002D2330" w:rsidP="002D233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научить детей видеть историю «вокруг себя»: в домах, которые нас окружают, в предметах быта, в названиях улиц, на которых мы живём;</w:t>
      </w:r>
    </w:p>
    <w:p w:rsidR="002D2330" w:rsidRDefault="002D2330" w:rsidP="002D233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начальные знания по организации  и проведению исследовательской работы;</w:t>
      </w:r>
    </w:p>
    <w:p w:rsidR="002D2330" w:rsidRDefault="002D2330" w:rsidP="002D233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историей знаменитых родов;</w:t>
      </w:r>
    </w:p>
    <w:p w:rsidR="002D2330" w:rsidRDefault="002D2330" w:rsidP="002D2330">
      <w:pPr>
        <w:pStyle w:val="a3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2D2330" w:rsidRDefault="002D2330" w:rsidP="002D2330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сформировать   интерес к  изучению истории своей семьи, своего Отечества;</w:t>
      </w:r>
    </w:p>
    <w:p w:rsidR="002D2330" w:rsidRDefault="002D2330" w:rsidP="002D233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развить эмоциональное восприятие истории своего народа, своей семьи,  как отражение красоты народной души;</w:t>
      </w:r>
    </w:p>
    <w:p w:rsidR="002D2330" w:rsidRDefault="002D2330" w:rsidP="002D233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умение выражать свое собственное отношение к культуре,  ввести  ребёнка в мир истории через вещно-материальную среду;</w:t>
      </w:r>
    </w:p>
    <w:p w:rsidR="002D2330" w:rsidRDefault="002D2330" w:rsidP="002D233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ориентировать детей на практическое применение полученных знаний и умений в дальнейшей жизни.</w:t>
      </w:r>
    </w:p>
    <w:p w:rsidR="002D2330" w:rsidRDefault="002D2330" w:rsidP="002D2330">
      <w:pPr>
        <w:pStyle w:val="a3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2D2330" w:rsidRDefault="002D2330" w:rsidP="002D233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воспитывать позитивное отношение к нравственным общечеловеческим ценностям, обобщенным в  историях знаменитых родов,  в истории своей семьи;</w:t>
      </w:r>
    </w:p>
    <w:p w:rsidR="002D2330" w:rsidRDefault="002D2330" w:rsidP="002D233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пробудить потребность в научно-исследовательской деятельности;</w:t>
      </w:r>
    </w:p>
    <w:p w:rsidR="002D2330" w:rsidRDefault="002D2330" w:rsidP="002D233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интерес и уважение к народным традициям ;</w:t>
      </w:r>
    </w:p>
    <w:p w:rsidR="002D2330" w:rsidRDefault="002D2330" w:rsidP="002D233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вселить уверенность в свои силы, оптимистический взгляд на жизнь, надежду на победу добра через изучение семейных  традиций, праздников, обрядов;</w:t>
      </w:r>
    </w:p>
    <w:p w:rsidR="002D2330" w:rsidRDefault="002D2330" w:rsidP="002D233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формированию социальной роли личности как носителя национальных семейных традиций ;</w:t>
      </w:r>
    </w:p>
    <w:p w:rsidR="002D2330" w:rsidRDefault="002D2330" w:rsidP="002D233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способствовать более близкому общению членов семьи.</w:t>
      </w:r>
    </w:p>
    <w:p w:rsidR="002D2330" w:rsidRDefault="002D2330" w:rsidP="002D233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Социальный опыт детей достаточно мал, поэтому исторические события они рассматривают по аналогии с личным жизненным опытом, опираясь на знания о прошлом ближайшего социального окружения – своей семьи, своего родного города.</w:t>
      </w:r>
    </w:p>
    <w:p w:rsidR="002D2330" w:rsidRDefault="002D2330" w:rsidP="002D233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Знакомство с историей страны начинается с истории семьи каждого ребёнка. Опора на историю семьи помогает школьникам усвоить идею, что история страны пишется через историю семей её граждан, осознать значимость прошлого и ценность исторических знаний.  Опираясь на историю семьи, легче привить детям понятие исторического времени.</w:t>
      </w:r>
    </w:p>
    <w:p w:rsidR="002D2330" w:rsidRDefault="002D2330" w:rsidP="002D2330">
      <w:pPr>
        <w:jc w:val="both"/>
        <w:rPr>
          <w:sz w:val="28"/>
          <w:szCs w:val="28"/>
        </w:rPr>
      </w:pPr>
    </w:p>
    <w:p w:rsidR="002D2330" w:rsidRDefault="002D2330" w:rsidP="002D2330">
      <w:pPr>
        <w:jc w:val="both"/>
        <w:rPr>
          <w:rStyle w:val="input-group-addonkv-field-separator"/>
        </w:rPr>
      </w:pPr>
      <w:r>
        <w:rPr>
          <w:sz w:val="28"/>
          <w:szCs w:val="28"/>
        </w:rPr>
        <w:t>Возрастная категория детей, определяемая минимальным и максимальным возрастом лиц, которые могут быть зачислены на обучение по образовательной программе «Моя родословная» -10-12лет</w:t>
      </w:r>
    </w:p>
    <w:p w:rsidR="002D2330" w:rsidRDefault="002D2330" w:rsidP="002D2330">
      <w:pPr>
        <w:jc w:val="both"/>
      </w:pPr>
      <w:r>
        <w:rPr>
          <w:sz w:val="28"/>
          <w:szCs w:val="28"/>
        </w:rPr>
        <w:t>Категория состояния здоровья детей, которые могут быть зачислены на обучение по образовательной программе (ОВЗ/без ОВЗ) -</w:t>
      </w:r>
      <w:proofErr w:type="spellStart"/>
      <w:r>
        <w:rPr>
          <w:sz w:val="28"/>
          <w:szCs w:val="28"/>
        </w:rPr>
        <w:t>безОВЗ</w:t>
      </w:r>
      <w:proofErr w:type="spellEnd"/>
    </w:p>
    <w:p w:rsidR="002D2330" w:rsidRDefault="002D2330" w:rsidP="002D2330">
      <w:pPr>
        <w:pStyle w:val="3"/>
        <w:jc w:val="both"/>
        <w:rPr>
          <w:b w:val="0"/>
          <w:color w:val="FF0000"/>
          <w:sz w:val="28"/>
          <w:szCs w:val="28"/>
        </w:rPr>
      </w:pPr>
      <w:r>
        <w:rPr>
          <w:b w:val="0"/>
          <w:color w:val="FF0000"/>
          <w:sz w:val="28"/>
          <w:szCs w:val="28"/>
        </w:rPr>
        <w:t>1 модуль</w:t>
      </w:r>
    </w:p>
    <w:p w:rsidR="002D2330" w:rsidRDefault="002D2330" w:rsidP="002D23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Наименование модуля: 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«Моя родословная»</w:t>
      </w:r>
      <w:r>
        <w:rPr>
          <w:sz w:val="28"/>
          <w:szCs w:val="28"/>
        </w:rPr>
        <w:t xml:space="preserve"> </w:t>
      </w:r>
    </w:p>
    <w:p w:rsidR="002D2330" w:rsidRDefault="002D2330" w:rsidP="002D23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Число месяцев</w:t>
      </w:r>
      <w:r>
        <w:rPr>
          <w:sz w:val="28"/>
          <w:szCs w:val="28"/>
        </w:rPr>
        <w:t xml:space="preserve"> реализации  4  месяца (17недель).</w:t>
      </w:r>
    </w:p>
    <w:p w:rsidR="002D2330" w:rsidRDefault="002D2330" w:rsidP="002D23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Продолжительность</w:t>
      </w:r>
      <w:r>
        <w:rPr>
          <w:sz w:val="28"/>
          <w:szCs w:val="28"/>
        </w:rPr>
        <w:t xml:space="preserve"> реализации образовательной программы в часах -68.</w:t>
      </w:r>
    </w:p>
    <w:p w:rsidR="002D2330" w:rsidRDefault="002D2330" w:rsidP="002D23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Квалификация</w:t>
      </w:r>
      <w:r>
        <w:rPr>
          <w:sz w:val="28"/>
          <w:szCs w:val="28"/>
        </w:rPr>
        <w:t xml:space="preserve"> педагогического работника непосредственно осуществляющего реализацию образовательной программы в группе детей –высшая.</w:t>
      </w:r>
    </w:p>
    <w:p w:rsidR="002D2330" w:rsidRDefault="002D2330" w:rsidP="002D23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Число часов</w:t>
      </w:r>
      <w:r>
        <w:rPr>
          <w:sz w:val="28"/>
          <w:szCs w:val="28"/>
        </w:rPr>
        <w:t xml:space="preserve"> работы педагогического работника, предусмотренное на индивидуальное сопровождение детей –нет. </w:t>
      </w:r>
    </w:p>
    <w:p w:rsidR="002D2330" w:rsidRDefault="002D2330" w:rsidP="002D23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Число часов</w:t>
      </w:r>
      <w:r>
        <w:rPr>
          <w:sz w:val="28"/>
          <w:szCs w:val="28"/>
        </w:rPr>
        <w:t xml:space="preserve"> сопровождения группы дополнительным педагогическим работником одновременно с педагогическим работником, непосредственно осуществляющим реализацию образовательной программы (аккомпаниатор/организатор )-нет.</w:t>
      </w:r>
    </w:p>
    <w:p w:rsidR="002D2330" w:rsidRDefault="002D2330" w:rsidP="002D23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Квалификация</w:t>
      </w:r>
      <w:r>
        <w:rPr>
          <w:sz w:val="28"/>
          <w:szCs w:val="28"/>
        </w:rPr>
        <w:t xml:space="preserve"> педагогического работника, дополнительно привлекаемого для совместной реализации образовательной программы в группе –нет.</w:t>
      </w:r>
    </w:p>
    <w:p w:rsidR="002D2330" w:rsidRDefault="002D2330" w:rsidP="002D23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Ожидаемое минимальное</w:t>
      </w:r>
      <w:r>
        <w:rPr>
          <w:sz w:val="28"/>
          <w:szCs w:val="28"/>
        </w:rPr>
        <w:t xml:space="preserve"> число детей, обучающееся в одной группе-10человек.</w:t>
      </w:r>
    </w:p>
    <w:p w:rsidR="002D2330" w:rsidRDefault="002D2330" w:rsidP="002D23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Ожидаемое максимальное</w:t>
      </w:r>
      <w:r>
        <w:rPr>
          <w:sz w:val="28"/>
          <w:szCs w:val="28"/>
        </w:rPr>
        <w:t xml:space="preserve"> число детей, обучающееся в одной группе-12человек.</w:t>
      </w:r>
    </w:p>
    <w:p w:rsidR="002D2330" w:rsidRDefault="002D2330" w:rsidP="002D23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Ожидаемые результаты</w:t>
      </w:r>
      <w:r>
        <w:rPr>
          <w:sz w:val="28"/>
          <w:szCs w:val="28"/>
        </w:rPr>
        <w:t xml:space="preserve"> освоения модуля: знакомство с осенними праздниками традиционного народного календаря. </w:t>
      </w:r>
    </w:p>
    <w:p w:rsidR="002D2330" w:rsidRDefault="002D2330" w:rsidP="002D23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Нормы оснащения</w:t>
      </w:r>
      <w:r>
        <w:rPr>
          <w:sz w:val="28"/>
          <w:szCs w:val="28"/>
        </w:rPr>
        <w:t xml:space="preserve"> детей средствами обучения при проведении обучения по образовательной программе и интенсивность их использования: бумага белая и цветная, нитки шерстяные цветные, музыкальный центр.</w:t>
      </w:r>
    </w:p>
    <w:p w:rsidR="002D2330" w:rsidRDefault="002D2330" w:rsidP="002D2330">
      <w:pPr>
        <w:pStyle w:val="3"/>
        <w:jc w:val="both"/>
        <w:rPr>
          <w:b w:val="0"/>
          <w:color w:val="FF0000"/>
          <w:sz w:val="28"/>
          <w:szCs w:val="28"/>
        </w:rPr>
      </w:pPr>
      <w:r>
        <w:rPr>
          <w:b w:val="0"/>
          <w:color w:val="FF0000"/>
          <w:sz w:val="28"/>
          <w:szCs w:val="28"/>
        </w:rPr>
        <w:t>2 модуль</w:t>
      </w:r>
    </w:p>
    <w:p w:rsidR="002D2330" w:rsidRDefault="002D2330" w:rsidP="002D23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Наименование модуля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«Вся семья вместе, так и душа на месте».</w:t>
      </w:r>
    </w:p>
    <w:p w:rsidR="002D2330" w:rsidRDefault="002D2330" w:rsidP="002D23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Число месяцев</w:t>
      </w:r>
      <w:r>
        <w:rPr>
          <w:sz w:val="28"/>
          <w:szCs w:val="28"/>
        </w:rPr>
        <w:t xml:space="preserve"> реализации  4  месяца (17недель).</w:t>
      </w:r>
    </w:p>
    <w:p w:rsidR="002D2330" w:rsidRDefault="002D2330" w:rsidP="002D23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Продолжительность </w:t>
      </w:r>
      <w:r>
        <w:rPr>
          <w:sz w:val="28"/>
          <w:szCs w:val="28"/>
        </w:rPr>
        <w:t>реализации образовательной программы в часах -76.</w:t>
      </w:r>
    </w:p>
    <w:p w:rsidR="002D2330" w:rsidRDefault="002D2330" w:rsidP="002D23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Квалификация</w:t>
      </w:r>
      <w:r>
        <w:rPr>
          <w:sz w:val="28"/>
          <w:szCs w:val="28"/>
        </w:rPr>
        <w:t xml:space="preserve"> педагогического работника непосредственно осуществляющего реализацию образовательной программы в группе детей –высшая.</w:t>
      </w:r>
    </w:p>
    <w:p w:rsidR="002D2330" w:rsidRDefault="002D2330" w:rsidP="002D23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Число часов</w:t>
      </w:r>
      <w:r>
        <w:rPr>
          <w:sz w:val="28"/>
          <w:szCs w:val="28"/>
        </w:rPr>
        <w:t xml:space="preserve"> работы педагогического работника, предусмотренное на индивидуальное сопровождение детей -нет .</w:t>
      </w:r>
    </w:p>
    <w:p w:rsidR="002D2330" w:rsidRDefault="002D2330" w:rsidP="002D23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Число часов</w:t>
      </w:r>
      <w:r>
        <w:rPr>
          <w:sz w:val="28"/>
          <w:szCs w:val="28"/>
        </w:rPr>
        <w:t xml:space="preserve"> сопровождения группы дополнительным педагогическим работником одновременно с педагогическим работником, непосредственно осуществляющим реализацию образовательной программы (аккомпаниатор/организатор )-нет.</w:t>
      </w:r>
    </w:p>
    <w:p w:rsidR="002D2330" w:rsidRDefault="002D2330" w:rsidP="002D23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Квалификация </w:t>
      </w:r>
      <w:r>
        <w:rPr>
          <w:sz w:val="28"/>
          <w:szCs w:val="28"/>
        </w:rPr>
        <w:t>педагогического работника, дополнительно привлекаемого для совместной реализации образовательной программы в группе –нет.</w:t>
      </w:r>
    </w:p>
    <w:p w:rsidR="002D2330" w:rsidRDefault="002D2330" w:rsidP="002D23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Ожидаемое минимальное</w:t>
      </w:r>
      <w:r>
        <w:rPr>
          <w:sz w:val="28"/>
          <w:szCs w:val="28"/>
        </w:rPr>
        <w:t xml:space="preserve"> число детей, обучающееся в одной группе-10человек.</w:t>
      </w:r>
    </w:p>
    <w:p w:rsidR="002D2330" w:rsidRDefault="002D2330" w:rsidP="002D23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Ожидаемое максимальное</w:t>
      </w:r>
      <w:r>
        <w:rPr>
          <w:sz w:val="28"/>
          <w:szCs w:val="28"/>
        </w:rPr>
        <w:t xml:space="preserve"> число детей, обучающееся в одной группе-12человек.</w:t>
      </w:r>
    </w:p>
    <w:p w:rsidR="002D2330" w:rsidRDefault="002D2330" w:rsidP="002D23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Ожидаемые результаты</w:t>
      </w:r>
      <w:r>
        <w:rPr>
          <w:sz w:val="28"/>
          <w:szCs w:val="28"/>
        </w:rPr>
        <w:t xml:space="preserve"> освоения модуля знакомство с  семейной генеалогией.</w:t>
      </w:r>
    </w:p>
    <w:p w:rsidR="002D2330" w:rsidRDefault="002D2330" w:rsidP="002D23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Нормы оснащения</w:t>
      </w:r>
      <w:r>
        <w:rPr>
          <w:sz w:val="28"/>
          <w:szCs w:val="28"/>
        </w:rPr>
        <w:t xml:space="preserve"> детей средствами обучения при проведении обучения по образовательной программе и интенсивность их использования бумага белая и цветная, нитки шерстяные цветные, музыкальный центр.</w:t>
      </w:r>
    </w:p>
    <w:p w:rsidR="002D2330" w:rsidRDefault="002D2330" w:rsidP="002D2330">
      <w:pPr>
        <w:spacing w:line="360" w:lineRule="auto"/>
        <w:rPr>
          <w:sz w:val="28"/>
          <w:szCs w:val="28"/>
        </w:rPr>
      </w:pPr>
    </w:p>
    <w:p w:rsidR="001D2D6B" w:rsidRDefault="001D2D6B"/>
    <w:sectPr w:rsidR="001D2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125E"/>
    <w:multiLevelType w:val="hybridMultilevel"/>
    <w:tmpl w:val="95E26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D97EF1"/>
    <w:multiLevelType w:val="hybridMultilevel"/>
    <w:tmpl w:val="8496FC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615094"/>
    <w:multiLevelType w:val="hybridMultilevel"/>
    <w:tmpl w:val="81F04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1A14EC"/>
    <w:multiLevelType w:val="hybridMultilevel"/>
    <w:tmpl w:val="C5468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BE5021"/>
    <w:multiLevelType w:val="hybridMultilevel"/>
    <w:tmpl w:val="72CEA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60782E"/>
    <w:multiLevelType w:val="hybridMultilevel"/>
    <w:tmpl w:val="B2B2EB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CD6332"/>
    <w:multiLevelType w:val="hybridMultilevel"/>
    <w:tmpl w:val="ADB69FC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1750C"/>
    <w:multiLevelType w:val="hybridMultilevel"/>
    <w:tmpl w:val="514A08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2330"/>
    <w:rsid w:val="001D2D6B"/>
    <w:rsid w:val="002D2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9"/>
    <w:semiHidden/>
    <w:unhideWhenUsed/>
    <w:qFormat/>
    <w:rsid w:val="002D23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2D233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Plain Text"/>
    <w:basedOn w:val="a"/>
    <w:link w:val="a4"/>
    <w:uiPriority w:val="99"/>
    <w:semiHidden/>
    <w:unhideWhenUsed/>
    <w:rsid w:val="002D233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2D2330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2D23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23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D233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23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D2330"/>
    <w:rPr>
      <w:rFonts w:ascii="Arial" w:eastAsia="Times New Roman" w:hAnsi="Arial" w:cs="Arial"/>
      <w:vanish/>
      <w:sz w:val="16"/>
      <w:szCs w:val="16"/>
    </w:rPr>
  </w:style>
  <w:style w:type="character" w:customStyle="1" w:styleId="input-group-addonkv-field-separator">
    <w:name w:val="input-group-addon kv-field-separator"/>
    <w:basedOn w:val="a0"/>
    <w:uiPriority w:val="99"/>
    <w:rsid w:val="002D2330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1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1343</Words>
  <Characters>7657</Characters>
  <Application>Microsoft Office Word</Application>
  <DocSecurity>0</DocSecurity>
  <Lines>63</Lines>
  <Paragraphs>17</Paragraphs>
  <ScaleCrop>false</ScaleCrop>
  <Company>Microsoft</Company>
  <LinksUpToDate>false</LinksUpToDate>
  <CharactersWithSpaces>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2017-09-12T02:49:00Z</dcterms:created>
  <dcterms:modified xsi:type="dcterms:W3CDTF">2017-09-12T02:50:00Z</dcterms:modified>
</cp:coreProperties>
</file>